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A1362" w14:textId="2AFE1FFB" w:rsidR="00F06DF9" w:rsidRPr="00F06DF9" w:rsidRDefault="00F06DF9" w:rsidP="00F06DF9">
      <w:pPr>
        <w:rPr>
          <w:b/>
          <w:bCs/>
          <w:lang w:val="nl-BE"/>
        </w:rPr>
      </w:pPr>
      <w:r w:rsidRPr="00F06DF9">
        <w:rPr>
          <w:b/>
          <w:bCs/>
          <w:lang w:val="nl-BE"/>
        </w:rPr>
        <w:t>INFOSESSIE VEILIG EN ZELFSTANDIG THUIS WONEN MET DEMENTIE</w:t>
      </w:r>
    </w:p>
    <w:p w14:paraId="65465D7B" w14:textId="1A26DEF2" w:rsidR="00F06DF9" w:rsidRPr="00F06DF9" w:rsidRDefault="00F06DF9" w:rsidP="00F06DF9">
      <w:pPr>
        <w:rPr>
          <w:i/>
          <w:iCs/>
          <w:lang w:val="nl-BE"/>
        </w:rPr>
      </w:pPr>
      <w:r w:rsidRPr="00F06DF9">
        <w:rPr>
          <w:i/>
          <w:iCs/>
          <w:lang w:val="nl-BE"/>
        </w:rPr>
        <w:t>Met nadien ruimte voor ontmoeting en een warm koffiemoment</w:t>
      </w:r>
    </w:p>
    <w:p w14:paraId="577D3171" w14:textId="77777777" w:rsidR="00F06DF9" w:rsidRDefault="00F06DF9" w:rsidP="00F06DF9">
      <w:pPr>
        <w:rPr>
          <w:lang w:val="nl-BE"/>
        </w:rPr>
      </w:pPr>
      <w:r>
        <w:rPr>
          <w:noProof/>
          <w:lang w:val="nl-BE"/>
        </w:rPr>
        <w:drawing>
          <wp:inline distT="0" distB="0" distL="0" distR="0" wp14:anchorId="6BDF43B6" wp14:editId="6F358B8F">
            <wp:extent cx="5732145" cy="1910715"/>
            <wp:effectExtent l="0" t="0" r="1905" b="0"/>
            <wp:docPr id="1146705219" name="Afbeelding 8" descr="Afbeelding met persoon, Menselijk gezicht, kleding,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705219" name="Afbeelding 8" descr="Afbeelding met persoon, Menselijk gezicht, kleding, glimlach&#10;&#10;Door AI gegenereerde inhoud is mogelijk onjuist."/>
                    <pic:cNvPicPr/>
                  </pic:nvPicPr>
                  <pic:blipFill>
                    <a:blip r:embed="rId4">
                      <a:extLst>
                        <a:ext uri="{28A0092B-C50C-407E-A947-70E740481C1C}">
                          <a14:useLocalDpi xmlns:a14="http://schemas.microsoft.com/office/drawing/2010/main" val="0"/>
                        </a:ext>
                      </a:extLst>
                    </a:blip>
                    <a:stretch>
                      <a:fillRect/>
                    </a:stretch>
                  </pic:blipFill>
                  <pic:spPr>
                    <a:xfrm>
                      <a:off x="0" y="0"/>
                      <a:ext cx="5732145" cy="1910715"/>
                    </a:xfrm>
                    <a:prstGeom prst="rect">
                      <a:avLst/>
                    </a:prstGeom>
                  </pic:spPr>
                </pic:pic>
              </a:graphicData>
            </a:graphic>
          </wp:inline>
        </w:drawing>
      </w:r>
    </w:p>
    <w:p w14:paraId="78DE9C41" w14:textId="77777777" w:rsidR="00F06DF9" w:rsidRPr="00803201" w:rsidRDefault="00F06DF9" w:rsidP="00F06DF9">
      <w:pPr>
        <w:rPr>
          <w:lang w:val="nl-BE"/>
        </w:rPr>
      </w:pPr>
      <w:r w:rsidRPr="00803201">
        <w:rPr>
          <w:lang w:val="nl-BE"/>
        </w:rPr>
        <w:t>Een diagnose dementie zorgt voor heel wat vragen en bezorgdheden, zowel bij de persoon met dementie als bij de omgeving. De vraag rijst of zelfstandig thuis blijven wonen nog mogelijk is.</w:t>
      </w:r>
      <w:r>
        <w:rPr>
          <w:lang w:val="nl-BE"/>
        </w:rPr>
        <w:t xml:space="preserve"> </w:t>
      </w:r>
      <w:r w:rsidRPr="00803201">
        <w:rPr>
          <w:lang w:val="nl-BE"/>
        </w:rPr>
        <w:t>In deze</w:t>
      </w:r>
      <w:r>
        <w:rPr>
          <w:lang w:val="nl-BE"/>
        </w:rPr>
        <w:t xml:space="preserve"> boeiende</w:t>
      </w:r>
      <w:r w:rsidRPr="00803201">
        <w:rPr>
          <w:lang w:val="nl-BE"/>
        </w:rPr>
        <w:t xml:space="preserve"> infosessie staat een ergotherapeut kort stil bij wat dementie is. Daarna legt die uit hoe je een dementievriendelijke thuisomgeving creëert. </w:t>
      </w:r>
    </w:p>
    <w:p w14:paraId="0F1D7283" w14:textId="77777777" w:rsidR="00F06DF9" w:rsidRPr="00803201" w:rsidRDefault="00F06DF9" w:rsidP="00F06DF9">
      <w:pPr>
        <w:rPr>
          <w:lang w:val="nl-BE"/>
        </w:rPr>
      </w:pPr>
      <w:r w:rsidRPr="00803201">
        <w:rPr>
          <w:lang w:val="nl-BE"/>
        </w:rPr>
        <w:t>Je krijgt tips en we overlopen aandachtspunten voor de verschillende leefruimtes. </w:t>
      </w:r>
    </w:p>
    <w:p w14:paraId="77BEB9AB" w14:textId="77777777" w:rsidR="00F06DF9" w:rsidRDefault="00F06DF9" w:rsidP="00F06DF9">
      <w:pPr>
        <w:rPr>
          <w:lang w:val="nl-BE"/>
        </w:rPr>
      </w:pPr>
      <w:r w:rsidRPr="00803201">
        <w:rPr>
          <w:lang w:val="nl-BE"/>
        </w:rPr>
        <w:t>Je verneemt hoe je een balans vindt tussen veiligheid en zelfstandigheid van de persoon met (het vermoeden van) dementie. </w:t>
      </w:r>
    </w:p>
    <w:p w14:paraId="6AE5CA28" w14:textId="77777777" w:rsidR="00F06DF9" w:rsidRDefault="00F06DF9" w:rsidP="00F06DF9">
      <w:pPr>
        <w:rPr>
          <w:lang w:val="nl-BE"/>
        </w:rPr>
      </w:pPr>
      <w:r>
        <w:rPr>
          <w:lang w:val="nl-BE"/>
        </w:rPr>
        <w:t xml:space="preserve">De lezing zal ongeveer 2 uur duren. Afsluiten doen we in warmte en gezelligheid: met koffie, iets lekkers en tijd voor ontmoeting. </w:t>
      </w:r>
    </w:p>
    <w:p w14:paraId="0C89563F" w14:textId="77777777" w:rsidR="00F06DF9" w:rsidRDefault="00F06DF9" w:rsidP="00F06DF9">
      <w:pPr>
        <w:rPr>
          <w:lang w:val="nl-BE"/>
        </w:rPr>
      </w:pPr>
      <w:r>
        <w:rPr>
          <w:lang w:val="nl-BE"/>
        </w:rPr>
        <w:t xml:space="preserve">Datum en tijdstip: </w:t>
      </w:r>
      <w:r>
        <w:rPr>
          <w:lang w:val="nl-BE"/>
        </w:rPr>
        <w:br/>
        <w:t>1 december om 14u</w:t>
      </w:r>
    </w:p>
    <w:p w14:paraId="0BBE7027" w14:textId="77777777" w:rsidR="00F06DF9" w:rsidRDefault="00F06DF9" w:rsidP="00F06DF9">
      <w:pPr>
        <w:rPr>
          <w:lang w:val="nl-BE"/>
        </w:rPr>
      </w:pPr>
      <w:r>
        <w:rPr>
          <w:lang w:val="nl-BE"/>
        </w:rPr>
        <w:t xml:space="preserve">Locatie: </w:t>
      </w:r>
      <w:r>
        <w:rPr>
          <w:lang w:val="nl-BE"/>
        </w:rPr>
        <w:br/>
        <w:t>Lokaal Dienstencentrum ‘Oude Pastorie’ in Rotselaar</w:t>
      </w:r>
      <w:r>
        <w:rPr>
          <w:lang w:val="nl-BE"/>
        </w:rPr>
        <w:br/>
      </w:r>
      <w:proofErr w:type="spellStart"/>
      <w:r>
        <w:rPr>
          <w:lang w:val="nl-BE"/>
        </w:rPr>
        <w:t>Werchterplein</w:t>
      </w:r>
      <w:proofErr w:type="spellEnd"/>
      <w:r>
        <w:rPr>
          <w:lang w:val="nl-BE"/>
        </w:rPr>
        <w:t xml:space="preserve"> 21, 3118 Rotselaar</w:t>
      </w:r>
    </w:p>
    <w:p w14:paraId="23E143AA" w14:textId="77777777" w:rsidR="00F06DF9" w:rsidRDefault="00F06DF9" w:rsidP="00F06DF9">
      <w:pPr>
        <w:rPr>
          <w:lang w:val="nl-BE"/>
        </w:rPr>
      </w:pPr>
      <w:r>
        <w:rPr>
          <w:lang w:val="nl-BE"/>
        </w:rPr>
        <w:t xml:space="preserve">Prijs: </w:t>
      </w:r>
      <w:r>
        <w:rPr>
          <w:lang w:val="nl-BE"/>
        </w:rPr>
        <w:br/>
        <w:t>Gratis</w:t>
      </w:r>
    </w:p>
    <w:p w14:paraId="0DD774CD" w14:textId="1CAC1926" w:rsidR="00863CE0" w:rsidRDefault="00F06DF9" w:rsidP="00F06DF9">
      <w:pPr>
        <w:rPr>
          <w:lang w:val="nl-BE"/>
        </w:rPr>
      </w:pPr>
      <w:r>
        <w:rPr>
          <w:lang w:val="nl-BE"/>
        </w:rPr>
        <w:t xml:space="preserve">Info en inschrijven: </w:t>
      </w:r>
      <w:hyperlink r:id="rId5" w:anchor="/activity/19639/detail" w:history="1">
        <w:r w:rsidR="009B1229" w:rsidRPr="009B1229">
          <w:rPr>
            <w:rStyle w:val="Hyperlink"/>
            <w:lang w:val="nl-BE"/>
          </w:rPr>
          <w:t>CM-Gezondheidsacademie | CM</w:t>
        </w:r>
      </w:hyperlink>
      <w:r>
        <w:rPr>
          <w:lang w:val="nl-BE"/>
        </w:rPr>
        <w:t xml:space="preserve">, bel 02 246 67 80 </w:t>
      </w:r>
    </w:p>
    <w:p w14:paraId="1B3E74BA" w14:textId="1C47DB2E" w:rsidR="00F06DF9" w:rsidRDefault="00F06DF9" w:rsidP="00F06DF9">
      <w:pPr>
        <w:rPr>
          <w:lang w:val="nl-BE"/>
        </w:rPr>
      </w:pPr>
      <w:r>
        <w:rPr>
          <w:lang w:val="nl-BE"/>
        </w:rPr>
        <w:t xml:space="preserve">Organisator: Gezonde Buurt, LDC ‘De Oude Pastorie’ Rotselaar, </w:t>
      </w:r>
      <w:proofErr w:type="spellStart"/>
      <w:r>
        <w:rPr>
          <w:lang w:val="nl-BE"/>
        </w:rPr>
        <w:t>Samana</w:t>
      </w:r>
      <w:proofErr w:type="spellEnd"/>
    </w:p>
    <w:p w14:paraId="4610D385" w14:textId="77777777" w:rsidR="00F06DF9" w:rsidRDefault="00F06DF9" w:rsidP="00F06DF9">
      <w:pPr>
        <w:rPr>
          <w:lang w:val="nl-BE"/>
        </w:rPr>
      </w:pPr>
      <w:r>
        <w:rPr>
          <w:lang w:val="nl-BE"/>
        </w:rPr>
        <w:t xml:space="preserve">Partners: </w:t>
      </w:r>
    </w:p>
    <w:p w14:paraId="17AD3BE3" w14:textId="45EF8549" w:rsidR="00F06DF9" w:rsidRDefault="00F06DF9" w:rsidP="00F06DF9">
      <w:pPr>
        <w:rPr>
          <w:lang w:val="nl-BE"/>
        </w:rPr>
      </w:pPr>
      <w:r>
        <w:rPr>
          <w:noProof/>
          <w:lang w:val="nl-BE"/>
        </w:rPr>
        <w:drawing>
          <wp:anchor distT="0" distB="0" distL="114300" distR="114300" simplePos="0" relativeHeight="251659264" behindDoc="1" locked="0" layoutInCell="1" allowOverlap="1" wp14:anchorId="07E2869B" wp14:editId="1DF6CB9F">
            <wp:simplePos x="0" y="0"/>
            <wp:positionH relativeFrom="column">
              <wp:posOffset>2674620</wp:posOffset>
            </wp:positionH>
            <wp:positionV relativeFrom="paragraph">
              <wp:posOffset>4445</wp:posOffset>
            </wp:positionV>
            <wp:extent cx="1359535" cy="815975"/>
            <wp:effectExtent l="0" t="0" r="0" b="3175"/>
            <wp:wrapTight wrapText="bothSides">
              <wp:wrapPolygon edited="0">
                <wp:start x="0" y="0"/>
                <wp:lineTo x="0" y="21180"/>
                <wp:lineTo x="21186" y="21180"/>
                <wp:lineTo x="21186" y="0"/>
                <wp:lineTo x="0" y="0"/>
              </wp:wrapPolygon>
            </wp:wrapTight>
            <wp:docPr id="1972599478" name="Afbeelding 5"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599478" name="Afbeelding 5" descr="Afbeelding met tekst, Lettertype, logo, Graphics&#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9535" cy="815975"/>
                    </a:xfrm>
                    <a:prstGeom prst="rect">
                      <a:avLst/>
                    </a:prstGeom>
                  </pic:spPr>
                </pic:pic>
              </a:graphicData>
            </a:graphic>
            <wp14:sizeRelH relativeFrom="margin">
              <wp14:pctWidth>0</wp14:pctWidth>
            </wp14:sizeRelH>
            <wp14:sizeRelV relativeFrom="margin">
              <wp14:pctHeight>0</wp14:pctHeight>
            </wp14:sizeRelV>
          </wp:anchor>
        </w:drawing>
      </w:r>
      <w:r>
        <w:rPr>
          <w:noProof/>
          <w:lang w:val="nl-BE"/>
        </w:rPr>
        <w:drawing>
          <wp:anchor distT="0" distB="0" distL="114300" distR="114300" simplePos="0" relativeHeight="251660288" behindDoc="0" locked="0" layoutInCell="1" allowOverlap="1" wp14:anchorId="232BDF63" wp14:editId="1DA8883C">
            <wp:simplePos x="0" y="0"/>
            <wp:positionH relativeFrom="column">
              <wp:posOffset>4335780</wp:posOffset>
            </wp:positionH>
            <wp:positionV relativeFrom="paragraph">
              <wp:posOffset>80645</wp:posOffset>
            </wp:positionV>
            <wp:extent cx="1572260" cy="709930"/>
            <wp:effectExtent l="0" t="0" r="0" b="0"/>
            <wp:wrapSquare wrapText="bothSides"/>
            <wp:docPr id="1213625731" name="Afbeelding 6" descr="Afbeelding met Lettertype, Graphics, logo,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625731" name="Afbeelding 6" descr="Afbeelding met Lettertype, Graphics, logo, tekst&#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2260" cy="709930"/>
                    </a:xfrm>
                    <a:prstGeom prst="rect">
                      <a:avLst/>
                    </a:prstGeom>
                  </pic:spPr>
                </pic:pic>
              </a:graphicData>
            </a:graphic>
            <wp14:sizeRelH relativeFrom="margin">
              <wp14:pctWidth>0</wp14:pctWidth>
            </wp14:sizeRelH>
            <wp14:sizeRelV relativeFrom="margin">
              <wp14:pctHeight>0</wp14:pctHeight>
            </wp14:sizeRelV>
          </wp:anchor>
        </w:drawing>
      </w:r>
      <w:r>
        <w:rPr>
          <w:noProof/>
          <w:lang w:val="nl-BE"/>
        </w:rPr>
        <w:drawing>
          <wp:anchor distT="0" distB="0" distL="114300" distR="114300" simplePos="0" relativeHeight="251658240" behindDoc="0" locked="0" layoutInCell="1" allowOverlap="1" wp14:anchorId="7437E342" wp14:editId="34E90368">
            <wp:simplePos x="0" y="0"/>
            <wp:positionH relativeFrom="margin">
              <wp:align>left</wp:align>
            </wp:positionH>
            <wp:positionV relativeFrom="paragraph">
              <wp:posOffset>149225</wp:posOffset>
            </wp:positionV>
            <wp:extent cx="2258695" cy="565150"/>
            <wp:effectExtent l="0" t="0" r="8255" b="6350"/>
            <wp:wrapSquare wrapText="bothSides"/>
            <wp:docPr id="797075660" name="Afbeelding 7"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075660" name="Afbeelding 7" descr="Afbeelding met tekst, Lettertype, Graphics, logo&#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8695" cy="565150"/>
                    </a:xfrm>
                    <a:prstGeom prst="rect">
                      <a:avLst/>
                    </a:prstGeom>
                  </pic:spPr>
                </pic:pic>
              </a:graphicData>
            </a:graphic>
            <wp14:sizeRelH relativeFrom="margin">
              <wp14:pctWidth>0</wp14:pctWidth>
            </wp14:sizeRelH>
            <wp14:sizeRelV relativeFrom="margin">
              <wp14:pctHeight>0</wp14:pctHeight>
            </wp14:sizeRelV>
          </wp:anchor>
        </w:drawing>
      </w:r>
    </w:p>
    <w:p w14:paraId="23B02855" w14:textId="77777777" w:rsidR="00726500" w:rsidRPr="00F06DF9" w:rsidRDefault="00726500">
      <w:pPr>
        <w:rPr>
          <w:lang w:val="nl-BE"/>
        </w:rPr>
      </w:pPr>
    </w:p>
    <w:sectPr w:rsidR="00726500" w:rsidRPr="00F06DF9" w:rsidSect="00DB3EA5">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DF9"/>
    <w:rsid w:val="0012547D"/>
    <w:rsid w:val="00166810"/>
    <w:rsid w:val="002050E0"/>
    <w:rsid w:val="00424524"/>
    <w:rsid w:val="0054307D"/>
    <w:rsid w:val="00597D9A"/>
    <w:rsid w:val="0070570E"/>
    <w:rsid w:val="00726500"/>
    <w:rsid w:val="00863CE0"/>
    <w:rsid w:val="00920F30"/>
    <w:rsid w:val="009B1229"/>
    <w:rsid w:val="00AE1B35"/>
    <w:rsid w:val="00D35322"/>
    <w:rsid w:val="00D42EC3"/>
    <w:rsid w:val="00D76D15"/>
    <w:rsid w:val="00DB3EA5"/>
    <w:rsid w:val="00DC5536"/>
    <w:rsid w:val="00DF13A6"/>
    <w:rsid w:val="00F06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3E13F"/>
  <w15:chartTrackingRefBased/>
  <w15:docId w15:val="{98569077-CC1A-4FE0-A4B6-B0E6D324C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1229"/>
    <w:rPr>
      <w:rFonts w:ascii="Trebuchet MS" w:hAnsi="Trebuchet MS"/>
      <w:sz w:val="20"/>
    </w:rPr>
  </w:style>
  <w:style w:type="paragraph" w:styleId="Kop1">
    <w:name w:val="heading 1"/>
    <w:basedOn w:val="Standaard"/>
    <w:next w:val="Standaard"/>
    <w:link w:val="Kop1Char"/>
    <w:uiPriority w:val="9"/>
    <w:qFormat/>
    <w:rsid w:val="00F06DF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
    <w:semiHidden/>
    <w:unhideWhenUsed/>
    <w:qFormat/>
    <w:rsid w:val="00F06DF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F06DF9"/>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F06DF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F06DF9"/>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F06D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06DF9"/>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06DF9"/>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06DF9"/>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6DF9"/>
    <w:rPr>
      <w:rFonts w:asciiTheme="majorHAnsi" w:eastAsiaTheme="majorEastAsia" w:hAnsiTheme="majorHAnsi" w:cstheme="majorBidi"/>
      <w:color w:val="365F91" w:themeColor="accent1" w:themeShade="BF"/>
      <w:sz w:val="40"/>
      <w:szCs w:val="40"/>
    </w:rPr>
  </w:style>
  <w:style w:type="character" w:customStyle="1" w:styleId="Kop2Char">
    <w:name w:val="Kop 2 Char"/>
    <w:basedOn w:val="Standaardalinea-lettertype"/>
    <w:link w:val="Kop2"/>
    <w:uiPriority w:val="9"/>
    <w:semiHidden/>
    <w:rsid w:val="00F06DF9"/>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F06DF9"/>
    <w:rPr>
      <w:rFonts w:eastAsiaTheme="majorEastAsia" w:cstheme="majorBidi"/>
      <w:color w:val="365F91" w:themeColor="accent1" w:themeShade="BF"/>
      <w:sz w:val="28"/>
      <w:szCs w:val="28"/>
    </w:rPr>
  </w:style>
  <w:style w:type="character" w:customStyle="1" w:styleId="Kop4Char">
    <w:name w:val="Kop 4 Char"/>
    <w:basedOn w:val="Standaardalinea-lettertype"/>
    <w:link w:val="Kop4"/>
    <w:uiPriority w:val="9"/>
    <w:semiHidden/>
    <w:rsid w:val="00F06DF9"/>
    <w:rPr>
      <w:rFonts w:eastAsiaTheme="majorEastAsia" w:cstheme="majorBidi"/>
      <w:i/>
      <w:iCs/>
      <w:color w:val="365F91" w:themeColor="accent1" w:themeShade="BF"/>
      <w:sz w:val="20"/>
    </w:rPr>
  </w:style>
  <w:style w:type="character" w:customStyle="1" w:styleId="Kop5Char">
    <w:name w:val="Kop 5 Char"/>
    <w:basedOn w:val="Standaardalinea-lettertype"/>
    <w:link w:val="Kop5"/>
    <w:uiPriority w:val="9"/>
    <w:semiHidden/>
    <w:rsid w:val="00F06DF9"/>
    <w:rPr>
      <w:rFonts w:eastAsiaTheme="majorEastAsia" w:cstheme="majorBidi"/>
      <w:color w:val="365F91" w:themeColor="accent1" w:themeShade="BF"/>
      <w:sz w:val="20"/>
    </w:rPr>
  </w:style>
  <w:style w:type="character" w:customStyle="1" w:styleId="Kop6Char">
    <w:name w:val="Kop 6 Char"/>
    <w:basedOn w:val="Standaardalinea-lettertype"/>
    <w:link w:val="Kop6"/>
    <w:uiPriority w:val="9"/>
    <w:semiHidden/>
    <w:rsid w:val="00F06DF9"/>
    <w:rPr>
      <w:rFonts w:eastAsiaTheme="majorEastAsia" w:cstheme="majorBidi"/>
      <w:i/>
      <w:iCs/>
      <w:color w:val="595959" w:themeColor="text1" w:themeTint="A6"/>
      <w:sz w:val="20"/>
    </w:rPr>
  </w:style>
  <w:style w:type="character" w:customStyle="1" w:styleId="Kop7Char">
    <w:name w:val="Kop 7 Char"/>
    <w:basedOn w:val="Standaardalinea-lettertype"/>
    <w:link w:val="Kop7"/>
    <w:uiPriority w:val="9"/>
    <w:semiHidden/>
    <w:rsid w:val="00F06DF9"/>
    <w:rPr>
      <w:rFonts w:eastAsiaTheme="majorEastAsia" w:cstheme="majorBidi"/>
      <w:color w:val="595959" w:themeColor="text1" w:themeTint="A6"/>
      <w:sz w:val="20"/>
    </w:rPr>
  </w:style>
  <w:style w:type="character" w:customStyle="1" w:styleId="Kop8Char">
    <w:name w:val="Kop 8 Char"/>
    <w:basedOn w:val="Standaardalinea-lettertype"/>
    <w:link w:val="Kop8"/>
    <w:uiPriority w:val="9"/>
    <w:semiHidden/>
    <w:rsid w:val="00F06DF9"/>
    <w:rPr>
      <w:rFonts w:eastAsiaTheme="majorEastAsia" w:cstheme="majorBidi"/>
      <w:i/>
      <w:iCs/>
      <w:color w:val="272727" w:themeColor="text1" w:themeTint="D8"/>
      <w:sz w:val="20"/>
    </w:rPr>
  </w:style>
  <w:style w:type="character" w:customStyle="1" w:styleId="Kop9Char">
    <w:name w:val="Kop 9 Char"/>
    <w:basedOn w:val="Standaardalinea-lettertype"/>
    <w:link w:val="Kop9"/>
    <w:uiPriority w:val="9"/>
    <w:semiHidden/>
    <w:rsid w:val="00F06DF9"/>
    <w:rPr>
      <w:rFonts w:eastAsiaTheme="majorEastAsia" w:cstheme="majorBidi"/>
      <w:color w:val="272727" w:themeColor="text1" w:themeTint="D8"/>
      <w:sz w:val="20"/>
    </w:rPr>
  </w:style>
  <w:style w:type="paragraph" w:styleId="Titel">
    <w:name w:val="Title"/>
    <w:basedOn w:val="Standaard"/>
    <w:next w:val="Standaard"/>
    <w:link w:val="TitelChar"/>
    <w:uiPriority w:val="10"/>
    <w:qFormat/>
    <w:rsid w:val="00F06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6D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6DF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6D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6DF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06DF9"/>
    <w:rPr>
      <w:rFonts w:ascii="Trebuchet MS" w:hAnsi="Trebuchet MS"/>
      <w:i/>
      <w:iCs/>
      <w:color w:val="404040" w:themeColor="text1" w:themeTint="BF"/>
      <w:sz w:val="20"/>
    </w:rPr>
  </w:style>
  <w:style w:type="paragraph" w:styleId="Lijstalinea">
    <w:name w:val="List Paragraph"/>
    <w:basedOn w:val="Standaard"/>
    <w:uiPriority w:val="34"/>
    <w:qFormat/>
    <w:rsid w:val="00F06DF9"/>
    <w:pPr>
      <w:ind w:left="720"/>
      <w:contextualSpacing/>
    </w:pPr>
  </w:style>
  <w:style w:type="character" w:styleId="Intensievebenadrukking">
    <w:name w:val="Intense Emphasis"/>
    <w:basedOn w:val="Standaardalinea-lettertype"/>
    <w:uiPriority w:val="21"/>
    <w:qFormat/>
    <w:rsid w:val="00F06DF9"/>
    <w:rPr>
      <w:i/>
      <w:iCs/>
      <w:color w:val="365F91" w:themeColor="accent1" w:themeShade="BF"/>
    </w:rPr>
  </w:style>
  <w:style w:type="paragraph" w:styleId="Duidelijkcitaat">
    <w:name w:val="Intense Quote"/>
    <w:basedOn w:val="Standaard"/>
    <w:next w:val="Standaard"/>
    <w:link w:val="DuidelijkcitaatChar"/>
    <w:uiPriority w:val="30"/>
    <w:qFormat/>
    <w:rsid w:val="00F06DF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F06DF9"/>
    <w:rPr>
      <w:rFonts w:ascii="Trebuchet MS" w:hAnsi="Trebuchet MS"/>
      <w:i/>
      <w:iCs/>
      <w:color w:val="365F91" w:themeColor="accent1" w:themeShade="BF"/>
      <w:sz w:val="20"/>
    </w:rPr>
  </w:style>
  <w:style w:type="character" w:styleId="Intensieveverwijzing">
    <w:name w:val="Intense Reference"/>
    <w:basedOn w:val="Standaardalinea-lettertype"/>
    <w:uiPriority w:val="32"/>
    <w:qFormat/>
    <w:rsid w:val="00F06DF9"/>
    <w:rPr>
      <w:b/>
      <w:bCs/>
      <w:smallCaps/>
      <w:color w:val="365F91" w:themeColor="accent1" w:themeShade="BF"/>
      <w:spacing w:val="5"/>
    </w:rPr>
  </w:style>
  <w:style w:type="character" w:styleId="Hyperlink">
    <w:name w:val="Hyperlink"/>
    <w:basedOn w:val="Standaardalinea-lettertype"/>
    <w:uiPriority w:val="99"/>
    <w:unhideWhenUsed/>
    <w:rsid w:val="00863CE0"/>
    <w:rPr>
      <w:color w:val="0000FF" w:themeColor="hyperlink"/>
      <w:u w:val="single"/>
    </w:rPr>
  </w:style>
  <w:style w:type="character" w:styleId="Onopgelostemelding">
    <w:name w:val="Unresolved Mention"/>
    <w:basedOn w:val="Standaardalinea-lettertype"/>
    <w:uiPriority w:val="99"/>
    <w:semiHidden/>
    <w:unhideWhenUsed/>
    <w:rsid w:val="00863CE0"/>
    <w:rPr>
      <w:color w:val="605E5C"/>
      <w:shd w:val="clear" w:color="auto" w:fill="E1DFDD"/>
    </w:rPr>
  </w:style>
  <w:style w:type="character" w:styleId="GevolgdeHyperlink">
    <w:name w:val="FollowedHyperlink"/>
    <w:basedOn w:val="Standaardalinea-lettertype"/>
    <w:uiPriority w:val="99"/>
    <w:semiHidden/>
    <w:unhideWhenUsed/>
    <w:rsid w:val="00863C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cm.be/nl/toepassingen/cm-gezondheidsacademie"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185</Words>
  <Characters>1020</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Commers Tessa (120)</dc:creator>
  <cp:keywords/>
  <dc:description/>
  <cp:lastModifiedBy>Commers Tessa (120)</cp:lastModifiedBy>
  <cp:revision>4</cp:revision>
  <dcterms:created xsi:type="dcterms:W3CDTF">2025-10-23T06:23:00Z</dcterms:created>
  <dcterms:modified xsi:type="dcterms:W3CDTF">2025-10-29T15:28:00Z</dcterms:modified>
</cp:coreProperties>
</file>